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2A1" w:rsidRPr="005702A1" w:rsidRDefault="005702A1" w:rsidP="005702A1">
      <w:pPr>
        <w:jc w:val="center"/>
        <w:rPr>
          <w:b/>
          <w:sz w:val="28"/>
          <w:szCs w:val="28"/>
        </w:rPr>
      </w:pPr>
      <w:r w:rsidRPr="005702A1">
        <w:rPr>
          <w:b/>
          <w:sz w:val="28"/>
          <w:szCs w:val="28"/>
        </w:rPr>
        <w:t>ORTODONTİ</w:t>
      </w:r>
      <w:r>
        <w:rPr>
          <w:b/>
          <w:sz w:val="28"/>
          <w:szCs w:val="28"/>
        </w:rPr>
        <w:t>K</w:t>
      </w:r>
      <w:r w:rsidRPr="005702A1">
        <w:rPr>
          <w:b/>
          <w:sz w:val="28"/>
          <w:szCs w:val="28"/>
        </w:rPr>
        <w:t xml:space="preserve"> MİNİ TORNOVİDA </w:t>
      </w:r>
      <w:r>
        <w:rPr>
          <w:b/>
          <w:sz w:val="28"/>
          <w:szCs w:val="28"/>
        </w:rPr>
        <w:t>Teknik Şartname</w:t>
      </w:r>
    </w:p>
    <w:p w:rsidR="005702A1" w:rsidRPr="005702A1" w:rsidRDefault="005702A1" w:rsidP="005702A1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5702A1">
        <w:rPr>
          <w:sz w:val="24"/>
          <w:szCs w:val="24"/>
        </w:rPr>
        <w:t>Ortodontik</w:t>
      </w:r>
      <w:proofErr w:type="spellEnd"/>
      <w:r w:rsidRPr="005702A1">
        <w:rPr>
          <w:sz w:val="24"/>
          <w:szCs w:val="24"/>
        </w:rPr>
        <w:t xml:space="preserve"> mini </w:t>
      </w:r>
      <w:proofErr w:type="spellStart"/>
      <w:r w:rsidRPr="005702A1">
        <w:rPr>
          <w:sz w:val="24"/>
          <w:szCs w:val="24"/>
        </w:rPr>
        <w:t>implant</w:t>
      </w:r>
      <w:proofErr w:type="spellEnd"/>
      <w:r w:rsidRPr="005702A1">
        <w:rPr>
          <w:sz w:val="24"/>
          <w:szCs w:val="24"/>
        </w:rPr>
        <w:t xml:space="preserve"> vidalama için kullanılır. </w:t>
      </w:r>
    </w:p>
    <w:p w:rsidR="005702A1" w:rsidRPr="005702A1" w:rsidRDefault="005702A1" w:rsidP="005702A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702A1">
        <w:rPr>
          <w:sz w:val="24"/>
          <w:szCs w:val="24"/>
        </w:rPr>
        <w:t>Farklı senaryolara yönelik 4 model uygulamasına uygun olmalıdır.</w:t>
      </w:r>
    </w:p>
    <w:p w:rsidR="005702A1" w:rsidRPr="005702A1" w:rsidRDefault="005702A1" w:rsidP="005702A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702A1">
        <w:rPr>
          <w:sz w:val="24"/>
          <w:szCs w:val="24"/>
        </w:rPr>
        <w:t>Sap alüminyum, diğer</w:t>
      </w:r>
      <w:r>
        <w:rPr>
          <w:sz w:val="24"/>
          <w:szCs w:val="24"/>
        </w:rPr>
        <w:t xml:space="preserve"> parçalar 304 paslanmaz çelik olmalıdır</w:t>
      </w:r>
      <w:r w:rsidRPr="005702A1">
        <w:rPr>
          <w:sz w:val="24"/>
          <w:szCs w:val="24"/>
        </w:rPr>
        <w:t>.</w:t>
      </w:r>
    </w:p>
    <w:p w:rsidR="005702A1" w:rsidRPr="005702A1" w:rsidRDefault="005702A1" w:rsidP="005702A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702A1">
        <w:rPr>
          <w:sz w:val="24"/>
          <w:szCs w:val="24"/>
        </w:rPr>
        <w:t>Ortak modelde kısa ve uzun şaft. Döner modeld</w:t>
      </w:r>
      <w:bookmarkStart w:id="0" w:name="_GoBack"/>
      <w:bookmarkEnd w:id="0"/>
      <w:r w:rsidRPr="005702A1">
        <w:rPr>
          <w:sz w:val="24"/>
          <w:szCs w:val="24"/>
        </w:rPr>
        <w:t xml:space="preserve">e el aleti ve </w:t>
      </w:r>
      <w:proofErr w:type="spellStart"/>
      <w:r w:rsidRPr="005702A1">
        <w:rPr>
          <w:sz w:val="24"/>
          <w:szCs w:val="24"/>
        </w:rPr>
        <w:t>torklu</w:t>
      </w:r>
      <w:proofErr w:type="spellEnd"/>
      <w:r w:rsidRPr="005702A1">
        <w:rPr>
          <w:sz w:val="24"/>
          <w:szCs w:val="24"/>
        </w:rPr>
        <w:t xml:space="preserve"> el aleti</w:t>
      </w:r>
      <w:r>
        <w:rPr>
          <w:sz w:val="24"/>
          <w:szCs w:val="24"/>
        </w:rPr>
        <w:t xml:space="preserve"> olmalıdır. </w:t>
      </w:r>
    </w:p>
    <w:p w:rsidR="005702A1" w:rsidRPr="005702A1" w:rsidRDefault="005702A1" w:rsidP="005702A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702A1">
        <w:rPr>
          <w:sz w:val="24"/>
          <w:szCs w:val="24"/>
        </w:rPr>
        <w:t xml:space="preserve">135 derecede </w:t>
      </w:r>
      <w:proofErr w:type="spellStart"/>
      <w:r w:rsidRPr="005702A1">
        <w:rPr>
          <w:sz w:val="24"/>
          <w:szCs w:val="24"/>
        </w:rPr>
        <w:t>Otoklavlanabilmeli</w:t>
      </w:r>
      <w:proofErr w:type="spellEnd"/>
    </w:p>
    <w:p w:rsidR="007A76CB" w:rsidRDefault="007A76CB"/>
    <w:sectPr w:rsidR="007A7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31B5E"/>
    <w:multiLevelType w:val="hybridMultilevel"/>
    <w:tmpl w:val="37CCE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2A1"/>
    <w:rsid w:val="005702A1"/>
    <w:rsid w:val="007A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064A"/>
  <w15:chartTrackingRefBased/>
  <w15:docId w15:val="{7FF1E39C-4910-4D39-B5C5-0880461E8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2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2024-08-20T15:14:00Z</dcterms:created>
  <dcterms:modified xsi:type="dcterms:W3CDTF">2024-08-20T15:19:00Z</dcterms:modified>
</cp:coreProperties>
</file>